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FE48D9" w14:textId="77777777" w:rsidR="0054030B" w:rsidRDefault="0054030B">
      <w:pPr>
        <w:jc w:val="both"/>
      </w:pPr>
    </w:p>
    <w:p w14:paraId="363D701E" w14:textId="77777777" w:rsidR="0054030B" w:rsidRDefault="0054030B">
      <w:pPr>
        <w:jc w:val="both"/>
      </w:pPr>
    </w:p>
    <w:p w14:paraId="6E030D15" w14:textId="77777777" w:rsidR="0054030B" w:rsidRDefault="0054030B">
      <w:pPr>
        <w:jc w:val="both"/>
      </w:pPr>
    </w:p>
    <w:p w14:paraId="0619D04D" w14:textId="77777777" w:rsidR="0054030B" w:rsidRDefault="0054030B">
      <w:pPr>
        <w:jc w:val="both"/>
      </w:pPr>
    </w:p>
    <w:p w14:paraId="2758BC37" w14:textId="77777777" w:rsidR="0054030B" w:rsidRDefault="0054030B">
      <w:pPr>
        <w:jc w:val="both"/>
      </w:pPr>
    </w:p>
    <w:p w14:paraId="12396432" w14:textId="77777777" w:rsidR="0054030B" w:rsidRDefault="0054030B">
      <w:pPr>
        <w:jc w:val="both"/>
      </w:pPr>
    </w:p>
    <w:p w14:paraId="3EC5A051" w14:textId="77777777" w:rsidR="0054030B" w:rsidRDefault="0054030B">
      <w:pPr>
        <w:jc w:val="both"/>
      </w:pPr>
    </w:p>
    <w:p w14:paraId="3EA40836" w14:textId="77777777" w:rsidR="0054030B" w:rsidRDefault="0054030B">
      <w:pPr>
        <w:jc w:val="both"/>
      </w:pPr>
    </w:p>
    <w:p w14:paraId="35DBCFB7" w14:textId="77777777" w:rsidR="0054030B" w:rsidRDefault="0054030B">
      <w:pPr>
        <w:jc w:val="both"/>
      </w:pPr>
    </w:p>
    <w:p w14:paraId="4CBC7FFD" w14:textId="77777777" w:rsidR="0054030B" w:rsidRDefault="0054030B">
      <w:pPr>
        <w:jc w:val="both"/>
      </w:pPr>
    </w:p>
    <w:p w14:paraId="7686E4F3" w14:textId="77777777" w:rsidR="0054030B" w:rsidRPr="00395430" w:rsidRDefault="00395430">
      <w:pPr>
        <w:jc w:val="center"/>
        <w:rPr>
          <w:lang w:val="en-US"/>
        </w:rPr>
      </w:pPr>
      <w:r w:rsidRPr="00395430">
        <w:rPr>
          <w:rFonts w:ascii="Times New Roman" w:hAnsi="Times New Roman" w:cs="Times New Roman"/>
          <w:sz w:val="28"/>
          <w:szCs w:val="28"/>
          <w:lang w:val="en-US"/>
        </w:rPr>
        <w:t>Report on learning practice # 2</w:t>
      </w:r>
    </w:p>
    <w:p w14:paraId="300A2887" w14:textId="77777777" w:rsidR="0054030B" w:rsidRPr="00395430" w:rsidRDefault="00395430">
      <w:pPr>
        <w:pStyle w:val="CustomLayoutLTGliederung1"/>
        <w:jc w:val="center"/>
        <w:rPr>
          <w:rFonts w:ascii="Times New Roman" w:eastAsiaTheme="minorHAnsi" w:hAnsi="Times New Roman" w:cs="Times New Roman"/>
          <w:color w:val="auto"/>
          <w:kern w:val="0"/>
          <w:sz w:val="28"/>
          <w:szCs w:val="28"/>
          <w:lang w:val="en-US"/>
        </w:rPr>
      </w:pPr>
      <w:r w:rsidRPr="00395430">
        <w:rPr>
          <w:rFonts w:ascii="Times New Roman" w:eastAsiaTheme="minorHAnsi" w:hAnsi="Times New Roman" w:cs="Times New Roman"/>
          <w:color w:val="auto"/>
          <w:kern w:val="0"/>
          <w:sz w:val="28"/>
          <w:szCs w:val="28"/>
          <w:lang w:val="en-US"/>
        </w:rPr>
        <w:t>Analysis of multivariate random variables</w:t>
      </w:r>
    </w:p>
    <w:p w14:paraId="10C18C67" w14:textId="77777777" w:rsidR="0054030B" w:rsidRPr="00395430" w:rsidRDefault="0054030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C33F839" w14:textId="77777777" w:rsidR="0054030B" w:rsidRPr="00395430" w:rsidRDefault="0054030B">
      <w:pPr>
        <w:jc w:val="both"/>
        <w:rPr>
          <w:lang w:val="en-US"/>
        </w:rPr>
      </w:pPr>
    </w:p>
    <w:p w14:paraId="20C69460" w14:textId="77777777" w:rsidR="0054030B" w:rsidRPr="00395430" w:rsidRDefault="0054030B">
      <w:pPr>
        <w:jc w:val="both"/>
        <w:rPr>
          <w:lang w:val="en-US"/>
        </w:rPr>
      </w:pPr>
    </w:p>
    <w:p w14:paraId="7D36EF7A" w14:textId="77777777" w:rsidR="0054030B" w:rsidRPr="00395430" w:rsidRDefault="0054030B">
      <w:pPr>
        <w:jc w:val="both"/>
        <w:rPr>
          <w:lang w:val="en-US"/>
        </w:rPr>
      </w:pPr>
    </w:p>
    <w:p w14:paraId="3F8E1BE6" w14:textId="77777777" w:rsidR="0054030B" w:rsidRPr="00395430" w:rsidRDefault="0054030B">
      <w:pPr>
        <w:jc w:val="both"/>
        <w:rPr>
          <w:lang w:val="en-US"/>
        </w:rPr>
      </w:pPr>
    </w:p>
    <w:p w14:paraId="49D114B4" w14:textId="77777777" w:rsidR="0054030B" w:rsidRPr="00395430" w:rsidRDefault="0054030B">
      <w:pPr>
        <w:jc w:val="both"/>
        <w:rPr>
          <w:lang w:val="en-US"/>
        </w:rPr>
      </w:pPr>
    </w:p>
    <w:p w14:paraId="75142889" w14:textId="77777777" w:rsidR="0054030B" w:rsidRPr="00395430" w:rsidRDefault="0054030B">
      <w:pPr>
        <w:jc w:val="both"/>
        <w:rPr>
          <w:lang w:val="en-US"/>
        </w:rPr>
      </w:pPr>
    </w:p>
    <w:p w14:paraId="415CC2FF" w14:textId="77777777" w:rsidR="0054030B" w:rsidRPr="00395430" w:rsidRDefault="0054030B">
      <w:pPr>
        <w:jc w:val="both"/>
        <w:rPr>
          <w:lang w:val="en-US"/>
        </w:rPr>
      </w:pPr>
    </w:p>
    <w:p w14:paraId="1EB17A38" w14:textId="77777777" w:rsidR="0054030B" w:rsidRPr="00395430" w:rsidRDefault="0054030B">
      <w:pPr>
        <w:jc w:val="both"/>
        <w:rPr>
          <w:lang w:val="en-US"/>
        </w:rPr>
      </w:pPr>
    </w:p>
    <w:p w14:paraId="19AA780F" w14:textId="77777777" w:rsidR="0054030B" w:rsidRPr="00395430" w:rsidRDefault="00395430">
      <w:pPr>
        <w:jc w:val="right"/>
        <w:rPr>
          <w:lang w:val="en-US"/>
        </w:rPr>
      </w:pPr>
      <w:r w:rsidRPr="00395430">
        <w:rPr>
          <w:rFonts w:ascii="Times New Roman" w:hAnsi="Times New Roman" w:cs="Times New Roman"/>
          <w:sz w:val="28"/>
          <w:szCs w:val="28"/>
          <w:lang w:val="en-US"/>
        </w:rPr>
        <w:t>Performed by:</w:t>
      </w:r>
    </w:p>
    <w:p w14:paraId="1AAAD3E4" w14:textId="77777777" w:rsidR="00395430" w:rsidRPr="004C5630" w:rsidRDefault="00395430" w:rsidP="00395430">
      <w:pPr>
        <w:jc w:val="right"/>
        <w:rPr>
          <w:rFonts w:ascii="Times New Roman" w:hAnsi="Times New Roman" w:cs="Times New Roman"/>
          <w:lang w:val="en-US"/>
        </w:rPr>
      </w:pPr>
      <w:proofErr w:type="spellStart"/>
      <w:r w:rsidRPr="004C5630">
        <w:rPr>
          <w:rFonts w:ascii="Times New Roman" w:hAnsi="Times New Roman" w:cs="Times New Roman"/>
          <w:sz w:val="28"/>
          <w:szCs w:val="28"/>
          <w:lang w:val="en-US"/>
        </w:rPr>
        <w:t>Grandilevskii</w:t>
      </w:r>
      <w:proofErr w:type="spellEnd"/>
      <w:r w:rsidRPr="004C56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C5630">
        <w:rPr>
          <w:rFonts w:ascii="Times New Roman" w:hAnsi="Times New Roman" w:cs="Times New Roman"/>
          <w:sz w:val="28"/>
          <w:szCs w:val="28"/>
          <w:lang w:val="en-US"/>
        </w:rPr>
        <w:t>Aleksei</w:t>
      </w:r>
      <w:proofErr w:type="spellEnd"/>
    </w:p>
    <w:p w14:paraId="268F95F1" w14:textId="77777777" w:rsidR="00395430" w:rsidRPr="004C5630" w:rsidRDefault="00395430" w:rsidP="00395430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4C5630">
        <w:rPr>
          <w:rFonts w:ascii="Times New Roman" w:hAnsi="Times New Roman" w:cs="Times New Roman"/>
          <w:sz w:val="28"/>
          <w:szCs w:val="28"/>
          <w:lang w:val="en-US"/>
        </w:rPr>
        <w:t>J4133c</w:t>
      </w:r>
    </w:p>
    <w:p w14:paraId="6D77F64C" w14:textId="77777777" w:rsidR="00395430" w:rsidRPr="004C5630" w:rsidRDefault="00395430" w:rsidP="00395430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C5630">
        <w:rPr>
          <w:rFonts w:ascii="Times New Roman" w:hAnsi="Times New Roman" w:cs="Times New Roman"/>
          <w:sz w:val="28"/>
          <w:szCs w:val="28"/>
          <w:lang w:val="en-US"/>
        </w:rPr>
        <w:t>Dubinin</w:t>
      </w:r>
      <w:proofErr w:type="spellEnd"/>
      <w:r w:rsidRPr="004C5630">
        <w:rPr>
          <w:rFonts w:ascii="Times New Roman" w:hAnsi="Times New Roman" w:cs="Times New Roman"/>
          <w:sz w:val="28"/>
          <w:szCs w:val="28"/>
          <w:lang w:val="en-US"/>
        </w:rPr>
        <w:t xml:space="preserve"> Ivan</w:t>
      </w:r>
    </w:p>
    <w:p w14:paraId="2E30A0D8" w14:textId="77777777" w:rsidR="00395430" w:rsidRPr="004C5630" w:rsidRDefault="00395430" w:rsidP="00395430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4C5630">
        <w:rPr>
          <w:rFonts w:ascii="Times New Roman" w:hAnsi="Times New Roman" w:cs="Times New Roman"/>
          <w:sz w:val="28"/>
          <w:szCs w:val="28"/>
          <w:lang w:val="en-US"/>
        </w:rPr>
        <w:t>Sorokin Mikhail</w:t>
      </w:r>
    </w:p>
    <w:p w14:paraId="1A975337" w14:textId="77777777" w:rsidR="00395430" w:rsidRPr="004C5630" w:rsidRDefault="00395430" w:rsidP="00395430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4C5630">
        <w:rPr>
          <w:rFonts w:ascii="Times New Roman" w:hAnsi="Times New Roman" w:cs="Times New Roman"/>
          <w:sz w:val="28"/>
          <w:szCs w:val="28"/>
          <w:lang w:val="en-US"/>
        </w:rPr>
        <w:t>J4132c</w:t>
      </w:r>
    </w:p>
    <w:p w14:paraId="7BE6E339" w14:textId="77777777" w:rsidR="0054030B" w:rsidRPr="00395430" w:rsidRDefault="0054030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3A80940" w14:textId="77777777" w:rsidR="0054030B" w:rsidRPr="00395430" w:rsidRDefault="0054030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077CCB8" w14:textId="77777777" w:rsidR="0054030B" w:rsidRPr="00395430" w:rsidRDefault="00395430">
      <w:pPr>
        <w:jc w:val="center"/>
        <w:rPr>
          <w:lang w:val="en-US"/>
        </w:rPr>
      </w:pPr>
      <w:r w:rsidRPr="00395430">
        <w:rPr>
          <w:rFonts w:ascii="Times New Roman" w:hAnsi="Times New Roman" w:cs="Times New Roman"/>
          <w:sz w:val="28"/>
          <w:szCs w:val="28"/>
          <w:lang w:val="en-US"/>
        </w:rPr>
        <w:t>Saint-Petersburg</w:t>
      </w:r>
    </w:p>
    <w:p w14:paraId="4EF57AF8" w14:textId="00942291" w:rsidR="0054030B" w:rsidRPr="00395430" w:rsidRDefault="00395430">
      <w:pPr>
        <w:jc w:val="center"/>
        <w:rPr>
          <w:lang w:val="en-US"/>
        </w:rPr>
      </w:pPr>
      <w:r w:rsidRPr="00395430">
        <w:rPr>
          <w:rFonts w:ascii="Times New Roman" w:hAnsi="Times New Roman" w:cs="Times New Roman"/>
          <w:sz w:val="28"/>
          <w:szCs w:val="28"/>
          <w:lang w:val="en-US"/>
        </w:rPr>
        <w:t>202</w:t>
      </w:r>
      <w:r w:rsidR="00DF19FF">
        <w:rPr>
          <w:rFonts w:ascii="Times New Roman" w:hAnsi="Times New Roman" w:cs="Times New Roman"/>
          <w:sz w:val="28"/>
          <w:szCs w:val="28"/>
          <w:lang w:val="en-US"/>
        </w:rPr>
        <w:t>1</w:t>
      </w:r>
    </w:p>
    <w:p w14:paraId="3A7B6AEA" w14:textId="77777777" w:rsidR="0054030B" w:rsidRPr="00395430" w:rsidRDefault="0054030B">
      <w:pPr>
        <w:jc w:val="both"/>
        <w:rPr>
          <w:lang w:val="en-US"/>
        </w:rPr>
      </w:pPr>
    </w:p>
    <w:p w14:paraId="2BC15F49" w14:textId="77777777" w:rsidR="0054030B" w:rsidRPr="00395430" w:rsidRDefault="0054030B">
      <w:pPr>
        <w:jc w:val="both"/>
        <w:rPr>
          <w:lang w:val="en-US"/>
        </w:rPr>
      </w:pPr>
    </w:p>
    <w:p w14:paraId="347149EA" w14:textId="77777777" w:rsidR="0054030B" w:rsidRPr="00395430" w:rsidRDefault="00395430">
      <w:pPr>
        <w:jc w:val="both"/>
        <w:rPr>
          <w:lang w:val="en-US"/>
        </w:rPr>
      </w:pPr>
      <w:r w:rsidRPr="00395430">
        <w:rPr>
          <w:rFonts w:ascii="Times New Roman" w:hAnsi="Times New Roman" w:cs="Times New Roman"/>
          <w:b/>
          <w:bCs/>
          <w:sz w:val="28"/>
          <w:szCs w:val="28"/>
          <w:lang w:val="en-US"/>
        </w:rPr>
        <w:t>Table of contents:</w:t>
      </w:r>
    </w:p>
    <w:p w14:paraId="792D5A0A" w14:textId="64152928" w:rsidR="0054030B" w:rsidRDefault="0039543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Dataset preparation:</w:t>
      </w:r>
    </w:p>
    <w:p w14:paraId="1AD8C9F6" w14:textId="550E246F" w:rsidR="00395430" w:rsidRDefault="00395430" w:rsidP="00395430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BC2F23D" wp14:editId="041FD336">
            <wp:extent cx="5940425" cy="3148330"/>
            <wp:effectExtent l="0" t="0" r="0" b="0"/>
            <wp:docPr id="1" name="Рисунок 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895EF" w14:textId="7236451A" w:rsidR="00395430" w:rsidRPr="00395430" w:rsidRDefault="00395430" w:rsidP="00395430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>Pic.1. Dataset preparation.</w:t>
      </w:r>
    </w:p>
    <w:p w14:paraId="2E648CD6" w14:textId="0BCDA80B" w:rsidR="00395430" w:rsidRDefault="00395430" w:rsidP="00395430">
      <w:pPr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95430">
        <w:rPr>
          <w:rFonts w:ascii="Times New Roman" w:hAnsi="Times New Roman" w:cs="Times New Roman"/>
          <w:sz w:val="24"/>
          <w:szCs w:val="24"/>
          <w:lang w:val="en-US"/>
        </w:rPr>
        <w:t xml:space="preserve">In this lab, 12 dimensions will be considered, 1 target for predictive analysis, one dimension for categorization, and 10 predictor values. </w:t>
      </w:r>
    </w:p>
    <w:p w14:paraId="04B2A91B" w14:textId="25C76CA0" w:rsidR="00395430" w:rsidRPr="00395430" w:rsidRDefault="00395430" w:rsidP="00395430">
      <w:pPr>
        <w:ind w:firstLine="709"/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395430">
        <w:rPr>
          <w:rFonts w:ascii="Times New Roman" w:hAnsi="Times New Roman" w:cs="Times New Roman"/>
          <w:b/>
          <w:bCs/>
          <w:sz w:val="24"/>
          <w:szCs w:val="24"/>
          <w:lang w:val="en-US"/>
        </w:rPr>
        <w:t>From Lab 1: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“</w:t>
      </w:r>
      <w:r w:rsidRPr="00395430">
        <w:rPr>
          <w:rFonts w:ascii="Times New Roman" w:hAnsi="Times New Roman" w:cs="Times New Roman"/>
          <w:i/>
          <w:iCs/>
          <w:sz w:val="24"/>
          <w:szCs w:val="24"/>
          <w:lang w:val="en-US"/>
        </w:rPr>
        <w:t>Our dataset is game statistics data from the League of Legends game for 2020 from rated games in the "</w:t>
      </w:r>
      <w:r w:rsidR="00DF19FF">
        <w:rPr>
          <w:rFonts w:ascii="Times New Roman" w:hAnsi="Times New Roman" w:cs="Times New Roman"/>
          <w:i/>
          <w:iCs/>
          <w:sz w:val="24"/>
          <w:szCs w:val="24"/>
          <w:lang w:val="en-US"/>
        </w:rPr>
        <w:t>challenger</w:t>
      </w:r>
      <w:r w:rsidRPr="00395430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" rank. The dataset is built using </w:t>
      </w:r>
      <w:proofErr w:type="spellStart"/>
      <w:r w:rsidRPr="00395430">
        <w:rPr>
          <w:rFonts w:ascii="Times New Roman" w:hAnsi="Times New Roman" w:cs="Times New Roman"/>
          <w:i/>
          <w:iCs/>
          <w:sz w:val="24"/>
          <w:szCs w:val="24"/>
          <w:lang w:val="en-US"/>
        </w:rPr>
        <w:t>Riot.API</w:t>
      </w:r>
      <w:proofErr w:type="spellEnd"/>
      <w:r w:rsidRPr="00395430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(open public API for various in-game parameters from online games from Riot Games). The dataset contains many statistical parameters of past matches, including damage done, in-game currency earned, data on victories and defeats, etc. More details can be found in the README.MD file in the datasets folder.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”</w:t>
      </w:r>
    </w:p>
    <w:p w14:paraId="6BB47328" w14:textId="77777777" w:rsidR="00395430" w:rsidRPr="00395430" w:rsidRDefault="0039543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BA3576D" w14:textId="77777777" w:rsidR="000C664A" w:rsidRDefault="000C664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5BE42F23" w14:textId="640D41D4" w:rsidR="0054030B" w:rsidRDefault="00395430">
      <w:pPr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395430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1. Plotting a non-parametric estimation of PDF in form of a histogram and </w:t>
      </w:r>
      <w:bookmarkStart w:id="0" w:name="docs-internal-guid-a19f7f5e-7fff-a749-7b"/>
      <w:bookmarkEnd w:id="0"/>
      <w:r>
        <w:rPr>
          <w:rFonts w:ascii="Times New Roman" w:hAnsi="Times New Roman" w:cs="Times New Roman"/>
          <w:sz w:val="24"/>
          <w:szCs w:val="24"/>
          <w:lang w:val="en-US"/>
        </w:rPr>
        <w:t>k</w:t>
      </w:r>
      <w:r w:rsidRPr="00395430">
        <w:rPr>
          <w:rFonts w:ascii="Times New Roman" w:hAnsi="Times New Roman" w:cs="Times New Roman"/>
          <w:color w:val="000000"/>
          <w:sz w:val="24"/>
          <w:szCs w:val="24"/>
          <w:lang w:val="en-US"/>
        </w:rPr>
        <w:t>ernel density function for MRV (or probability law in case of discrete MRV).</w:t>
      </w:r>
    </w:p>
    <w:p w14:paraId="2BD104AC" w14:textId="34ECEDE8" w:rsidR="00395430" w:rsidRDefault="000C664A" w:rsidP="000C664A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5152823" wp14:editId="297D3A23">
            <wp:extent cx="1978107" cy="41220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8107" cy="41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9DCD2CD" wp14:editId="6A7D2601">
            <wp:extent cx="1961133" cy="41220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1133" cy="41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7E63F9C" wp14:editId="04F3572A">
            <wp:extent cx="1980937" cy="41220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0937" cy="41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68972F2" wp14:editId="470FD3FB">
            <wp:extent cx="1978505" cy="4140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8505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3532555" wp14:editId="1747B4B9">
            <wp:extent cx="1984187" cy="41400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4187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FA8D0" w14:textId="1CBA7A68" w:rsidR="000C664A" w:rsidRPr="000C664A" w:rsidRDefault="000C664A" w:rsidP="000C664A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Pic.2. </w:t>
      </w:r>
      <w:r w:rsidR="004A5927">
        <w:rPr>
          <w:rFonts w:ascii="Times New Roman" w:hAnsi="Times New Roman" w:cs="Times New Roman"/>
          <w:i/>
          <w:iCs/>
          <w:sz w:val="20"/>
          <w:szCs w:val="20"/>
          <w:lang w:val="en-US"/>
        </w:rPr>
        <w:t>KDF plots.</w:t>
      </w:r>
    </w:p>
    <w:p w14:paraId="5BF13525" w14:textId="38F6A2AD" w:rsidR="0054030B" w:rsidRDefault="00395430">
      <w:pPr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395430">
        <w:rPr>
          <w:rFonts w:ascii="Times New Roman" w:hAnsi="Times New Roman" w:cs="Times New Roman"/>
          <w:sz w:val="24"/>
          <w:szCs w:val="24"/>
          <w:lang w:val="en-US"/>
        </w:rPr>
        <w:lastRenderedPageBreak/>
        <w:t>2. Estimation of</w:t>
      </w:r>
      <w:bookmarkStart w:id="1" w:name="docs-internal-guid-ce36a403-7fff-9c04-7d"/>
      <w:bookmarkEnd w:id="1"/>
      <w:r w:rsidRPr="003954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95430">
        <w:rPr>
          <w:rFonts w:ascii="Times New Roman" w:hAnsi="Times New Roman" w:cs="Times New Roman"/>
          <w:color w:val="000000"/>
          <w:sz w:val="24"/>
          <w:szCs w:val="24"/>
          <w:lang w:val="en-US"/>
        </w:rPr>
        <w:t>multivariate mathematical expectation and variance.</w:t>
      </w:r>
    </w:p>
    <w:p w14:paraId="68CB97D8" w14:textId="5ADF9A9F" w:rsidR="004A5927" w:rsidRDefault="004A5927">
      <w:pPr>
        <w:jc w:val="both"/>
        <w:rPr>
          <w:sz w:val="21"/>
          <w:szCs w:val="21"/>
          <w:lang w:val="en-US"/>
        </w:rPr>
      </w:pPr>
      <w:r>
        <w:rPr>
          <w:noProof/>
          <w:sz w:val="21"/>
          <w:szCs w:val="21"/>
          <w:lang w:val="en-US"/>
        </w:rPr>
        <w:drawing>
          <wp:inline distT="0" distB="0" distL="0" distR="0" wp14:anchorId="7463E0B8" wp14:editId="01DEC95D">
            <wp:extent cx="5940425" cy="3465830"/>
            <wp:effectExtent l="0" t="0" r="0" b="0"/>
            <wp:docPr id="7" name="Рисунок 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BBB8D" w14:textId="7CB14F8D" w:rsidR="004A5927" w:rsidRPr="004A5927" w:rsidRDefault="004A5927" w:rsidP="004A5927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 w:rsidRPr="004A5927">
        <w:rPr>
          <w:rFonts w:ascii="Times New Roman" w:hAnsi="Times New Roman" w:cs="Times New Roman"/>
          <w:i/>
          <w:iCs/>
          <w:sz w:val="20"/>
          <w:szCs w:val="20"/>
          <w:lang w:val="en-US"/>
        </w:rPr>
        <w:t>Pic.3.</w:t>
      </w:r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Multivariate </w:t>
      </w:r>
      <w:proofErr w:type="spellStart"/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>m.e.</w:t>
      </w:r>
      <w:proofErr w:type="spellEnd"/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and var</w:t>
      </w:r>
    </w:p>
    <w:p w14:paraId="4F90A7B4" w14:textId="3945DC98" w:rsidR="0054030B" w:rsidRDefault="00395430">
      <w:pPr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395430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3. </w:t>
      </w:r>
      <w:proofErr w:type="gramStart"/>
      <w:r w:rsidRPr="00395430">
        <w:rPr>
          <w:rFonts w:ascii="Times New Roman" w:hAnsi="Times New Roman" w:cs="Times New Roman"/>
          <w:color w:val="000000"/>
          <w:sz w:val="24"/>
          <w:szCs w:val="24"/>
          <w:lang w:val="en-US"/>
        </w:rPr>
        <w:t>Non-parametric</w:t>
      </w:r>
      <w:proofErr w:type="gramEnd"/>
      <w:r w:rsidRPr="00395430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estimation of conditional distributions, mathematical expectations and variances. </w:t>
      </w:r>
    </w:p>
    <w:p w14:paraId="482C7D2C" w14:textId="5F237189" w:rsidR="004A5927" w:rsidRDefault="004A5927">
      <w:pPr>
        <w:jc w:val="both"/>
        <w:rPr>
          <w:sz w:val="21"/>
          <w:szCs w:val="21"/>
          <w:lang w:val="en-US"/>
        </w:rPr>
      </w:pPr>
      <w:r>
        <w:rPr>
          <w:noProof/>
          <w:sz w:val="21"/>
          <w:szCs w:val="21"/>
          <w:lang w:val="en-US"/>
        </w:rPr>
        <w:drawing>
          <wp:inline distT="0" distB="0" distL="0" distR="0" wp14:anchorId="0EFA919F" wp14:editId="44467884">
            <wp:extent cx="1947818" cy="41400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7818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370">
        <w:rPr>
          <w:noProof/>
          <w:sz w:val="21"/>
          <w:szCs w:val="21"/>
          <w:lang w:val="en-US"/>
        </w:rPr>
        <w:drawing>
          <wp:inline distT="0" distB="0" distL="0" distR="0" wp14:anchorId="6C601BC4" wp14:editId="333D7A43">
            <wp:extent cx="1911163" cy="41400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163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370">
        <w:rPr>
          <w:noProof/>
          <w:sz w:val="21"/>
          <w:szCs w:val="21"/>
          <w:lang w:val="en-US"/>
        </w:rPr>
        <w:drawing>
          <wp:inline distT="0" distB="0" distL="0" distR="0" wp14:anchorId="61AB1CB5" wp14:editId="0B29D6D5">
            <wp:extent cx="1925084" cy="41400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5084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76B89" w14:textId="661E027A" w:rsidR="00CB4370" w:rsidRDefault="00CB4370">
      <w:pPr>
        <w:jc w:val="both"/>
        <w:rPr>
          <w:sz w:val="21"/>
          <w:szCs w:val="21"/>
          <w:lang w:val="en-US"/>
        </w:rPr>
      </w:pPr>
      <w:r>
        <w:rPr>
          <w:noProof/>
          <w:sz w:val="21"/>
          <w:szCs w:val="21"/>
          <w:lang w:val="en-US"/>
        </w:rPr>
        <w:lastRenderedPageBreak/>
        <w:drawing>
          <wp:inline distT="0" distB="0" distL="0" distR="0" wp14:anchorId="292B8478" wp14:editId="7BDAB972">
            <wp:extent cx="2939737" cy="19800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737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1"/>
          <w:szCs w:val="21"/>
          <w:lang w:val="en-US"/>
        </w:rPr>
        <w:drawing>
          <wp:inline distT="0" distB="0" distL="0" distR="0" wp14:anchorId="7A9081C0" wp14:editId="5D74D50C">
            <wp:extent cx="2956799" cy="19800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6799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7E95E" w14:textId="6284395F" w:rsidR="00CB4370" w:rsidRDefault="00CB4370" w:rsidP="00CB4370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>Pic.4. NPE visualization.</w:t>
      </w:r>
    </w:p>
    <w:p w14:paraId="0599E31B" w14:textId="7A1DAC67" w:rsidR="00CB4370" w:rsidRDefault="00CB4370" w:rsidP="00CB4370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>
        <w:rPr>
          <w:rFonts w:ascii="Times New Roman" w:hAnsi="Times New Roman" w:cs="Times New Roman"/>
          <w:i/>
          <w:iCs/>
          <w:noProof/>
          <w:sz w:val="20"/>
          <w:szCs w:val="20"/>
          <w:lang w:val="en-US"/>
        </w:rPr>
        <w:drawing>
          <wp:inline distT="0" distB="0" distL="0" distR="0" wp14:anchorId="5F6BE972" wp14:editId="17777CCB">
            <wp:extent cx="5284392" cy="6121400"/>
            <wp:effectExtent l="0" t="0" r="0" b="0"/>
            <wp:docPr id="13" name="Рисунок 1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7246" cy="612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DC7E1" w14:textId="3ACA69E4" w:rsidR="00CB4370" w:rsidRPr="00CB4370" w:rsidRDefault="00CB4370" w:rsidP="00CB4370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>Pic.5</w:t>
      </w:r>
      <w:r w:rsidR="00C95313">
        <w:rPr>
          <w:rFonts w:ascii="Times New Roman" w:hAnsi="Times New Roman" w:cs="Times New Roman"/>
          <w:i/>
          <w:iCs/>
          <w:sz w:val="20"/>
          <w:szCs w:val="20"/>
          <w:lang w:val="en-US"/>
        </w:rPr>
        <w:t>. NPE results.</w:t>
      </w:r>
    </w:p>
    <w:p w14:paraId="63C04840" w14:textId="77777777" w:rsidR="00C95313" w:rsidRDefault="00C95313">
      <w:pPr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14:paraId="7B7E875E" w14:textId="62A0ABE6" w:rsidR="0054030B" w:rsidRDefault="00395430">
      <w:pPr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395430">
        <w:rPr>
          <w:rFonts w:ascii="Times New Roman" w:hAnsi="Times New Roman" w:cs="Times New Roman"/>
          <w:color w:val="000000"/>
          <w:sz w:val="24"/>
          <w:szCs w:val="24"/>
          <w:lang w:val="en-US"/>
        </w:rPr>
        <w:lastRenderedPageBreak/>
        <w:t>4. Estimation of pair correlation coefficients, confidence intervals for them and significance levels.</w:t>
      </w:r>
    </w:p>
    <w:p w14:paraId="48EF6F92" w14:textId="50CFA7AB" w:rsidR="00C95313" w:rsidRDefault="00C95313">
      <w:pPr>
        <w:jc w:val="both"/>
        <w:rPr>
          <w:sz w:val="21"/>
          <w:szCs w:val="21"/>
          <w:lang w:val="en-US"/>
        </w:rPr>
      </w:pPr>
      <w:r>
        <w:rPr>
          <w:noProof/>
          <w:sz w:val="21"/>
          <w:szCs w:val="21"/>
          <w:lang w:val="en-US"/>
        </w:rPr>
        <w:drawing>
          <wp:inline distT="0" distB="0" distL="0" distR="0" wp14:anchorId="26D52E69" wp14:editId="1C35A38A">
            <wp:extent cx="5940425" cy="2186305"/>
            <wp:effectExtent l="0" t="0" r="0" b="0"/>
            <wp:docPr id="14" name="Рисунок 1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03059" w14:textId="43219567" w:rsidR="00C95313" w:rsidRPr="00C95313" w:rsidRDefault="00C95313" w:rsidP="00C95313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>Pic.6. Pair coefficients results.</w:t>
      </w:r>
    </w:p>
    <w:p w14:paraId="401C1F54" w14:textId="7A6D72A5" w:rsidR="0054030B" w:rsidRDefault="00395430">
      <w:pPr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395430">
        <w:rPr>
          <w:rFonts w:ascii="Times New Roman" w:hAnsi="Times New Roman" w:cs="Times New Roman"/>
          <w:color w:val="000000"/>
          <w:sz w:val="24"/>
          <w:szCs w:val="24"/>
          <w:lang w:val="en-US"/>
        </w:rPr>
        <w:t>5. Task formulation for regression, multivariate correlation.</w:t>
      </w:r>
    </w:p>
    <w:p w14:paraId="53D4292A" w14:textId="0BC14232" w:rsidR="00C95313" w:rsidRDefault="00C95313">
      <w:pPr>
        <w:jc w:val="both"/>
        <w:rPr>
          <w:sz w:val="21"/>
          <w:szCs w:val="21"/>
          <w:lang w:val="en-US"/>
        </w:rPr>
      </w:pPr>
      <w:r>
        <w:rPr>
          <w:noProof/>
          <w:sz w:val="21"/>
          <w:szCs w:val="21"/>
          <w:lang w:val="en-US"/>
        </w:rPr>
        <w:drawing>
          <wp:inline distT="0" distB="0" distL="0" distR="0" wp14:anchorId="3977C8BB" wp14:editId="274135FF">
            <wp:extent cx="5940425" cy="520382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0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2161" w14:textId="6C5EF173" w:rsidR="00C95313" w:rsidRDefault="00C95313" w:rsidP="00C95313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>Pic.7. MVCM.</w:t>
      </w:r>
    </w:p>
    <w:p w14:paraId="1161C623" w14:textId="4F39B9B4" w:rsidR="00C95313" w:rsidRDefault="00C95313" w:rsidP="00C95313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>
        <w:rPr>
          <w:rFonts w:ascii="Times New Roman" w:hAnsi="Times New Roman" w:cs="Times New Roman"/>
          <w:i/>
          <w:iCs/>
          <w:noProof/>
          <w:sz w:val="20"/>
          <w:szCs w:val="20"/>
          <w:lang w:val="en-US"/>
        </w:rPr>
        <w:lastRenderedPageBreak/>
        <w:drawing>
          <wp:inline distT="0" distB="0" distL="0" distR="0" wp14:anchorId="61884273" wp14:editId="563F234A">
            <wp:extent cx="5940425" cy="308673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616D6" w14:textId="61AA89D9" w:rsidR="00C95313" w:rsidRDefault="00C95313" w:rsidP="00C95313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>Pic.8. PCA analysis.</w:t>
      </w:r>
    </w:p>
    <w:p w14:paraId="66773C65" w14:textId="77777777" w:rsidR="00C95313" w:rsidRPr="00C95313" w:rsidRDefault="00C95313" w:rsidP="00C95313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</w:p>
    <w:p w14:paraId="11EAAEDD" w14:textId="0B844BF2" w:rsidR="0054030B" w:rsidRDefault="00395430">
      <w:pPr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395430">
        <w:rPr>
          <w:rFonts w:ascii="Times New Roman" w:hAnsi="Times New Roman" w:cs="Times New Roman"/>
          <w:color w:val="000000"/>
          <w:sz w:val="24"/>
          <w:szCs w:val="24"/>
          <w:lang w:val="en-US"/>
        </w:rPr>
        <w:t>6. Regression model,</w:t>
      </w:r>
      <w:bookmarkStart w:id="2" w:name="docs-internal-guid-3840a0b3-7fff-786a-9a"/>
      <w:bookmarkEnd w:id="2"/>
      <w:r w:rsidR="00C95313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395430">
        <w:rPr>
          <w:rFonts w:ascii="Times New Roman" w:hAnsi="Times New Roman" w:cs="Times New Roman"/>
          <w:color w:val="000000"/>
          <w:sz w:val="24"/>
          <w:szCs w:val="24"/>
          <w:lang w:val="en-US"/>
        </w:rPr>
        <w:t>multicollinearity and regularization (if needed). </w:t>
      </w:r>
    </w:p>
    <w:p w14:paraId="6D623A2E" w14:textId="2DC841E4" w:rsidR="00C95313" w:rsidRPr="00395430" w:rsidRDefault="00C95313">
      <w:pPr>
        <w:jc w:val="both"/>
        <w:rPr>
          <w:sz w:val="21"/>
          <w:szCs w:val="21"/>
          <w:lang w:val="en-US"/>
        </w:rPr>
      </w:pPr>
      <w:r>
        <w:rPr>
          <w:noProof/>
          <w:sz w:val="21"/>
          <w:szCs w:val="21"/>
          <w:lang w:val="en-US"/>
        </w:rPr>
        <w:drawing>
          <wp:inline distT="0" distB="0" distL="0" distR="0" wp14:anchorId="76948A5D" wp14:editId="07A06CC1">
            <wp:extent cx="5940425" cy="1013460"/>
            <wp:effectExtent l="0" t="0" r="0" b="0"/>
            <wp:docPr id="17" name="Рисунок 1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8CD99" w14:textId="6A2593C6" w:rsidR="00B10A85" w:rsidRPr="00B10A85" w:rsidRDefault="00B10A85" w:rsidP="00B10A85">
      <w:pPr>
        <w:pStyle w:val="a5"/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>Pic.9. LSM, Lasso and Ridge models.</w:t>
      </w:r>
    </w:p>
    <w:p w14:paraId="6CE9BCE1" w14:textId="58045C98" w:rsidR="0054030B" w:rsidRPr="00B10A85" w:rsidRDefault="00395430" w:rsidP="00B10A85">
      <w:pPr>
        <w:pStyle w:val="a5"/>
        <w:rPr>
          <w:sz w:val="21"/>
          <w:szCs w:val="21"/>
          <w:lang w:val="en-US"/>
        </w:rPr>
      </w:pPr>
      <w:r w:rsidRPr="00B10A85">
        <w:rPr>
          <w:rFonts w:ascii="Times New Roman" w:hAnsi="Times New Roman" w:cs="Times New Roman"/>
          <w:color w:val="000000"/>
          <w:sz w:val="24"/>
          <w:szCs w:val="24"/>
          <w:lang w:val="en-US"/>
        </w:rPr>
        <w:t>7. Quality analysis.</w:t>
      </w:r>
    </w:p>
    <w:p w14:paraId="5E000849" w14:textId="2DE08F79" w:rsidR="0054030B" w:rsidRDefault="00C95313">
      <w:pPr>
        <w:jc w:val="both"/>
      </w:pPr>
      <w:r>
        <w:rPr>
          <w:noProof/>
        </w:rPr>
        <w:drawing>
          <wp:inline distT="0" distB="0" distL="0" distR="0" wp14:anchorId="35994DFF" wp14:editId="3E7174DF">
            <wp:extent cx="5940425" cy="283337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CE702" w14:textId="1A7BC98B" w:rsidR="00C95313" w:rsidRDefault="00C95313" w:rsidP="00C95313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Pic.10. Results </w:t>
      </w:r>
      <w:r w:rsidR="00806342">
        <w:rPr>
          <w:rFonts w:ascii="Times New Roman" w:hAnsi="Times New Roman" w:cs="Times New Roman"/>
          <w:i/>
          <w:iCs/>
          <w:sz w:val="20"/>
          <w:szCs w:val="20"/>
          <w:lang w:val="en-US"/>
        </w:rPr>
        <w:t>visual analysis.</w:t>
      </w:r>
    </w:p>
    <w:p w14:paraId="19EFA0AE" w14:textId="5E4A74FC" w:rsidR="00806342" w:rsidRDefault="00806342" w:rsidP="00C95313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>
        <w:rPr>
          <w:rFonts w:ascii="Times New Roman" w:hAnsi="Times New Roman" w:cs="Times New Roman"/>
          <w:i/>
          <w:iCs/>
          <w:noProof/>
          <w:sz w:val="20"/>
          <w:szCs w:val="20"/>
          <w:lang w:val="en-US"/>
        </w:rPr>
        <w:lastRenderedPageBreak/>
        <w:drawing>
          <wp:inline distT="0" distB="0" distL="0" distR="0" wp14:anchorId="6976D756" wp14:editId="38680C71">
            <wp:extent cx="1308100" cy="2108200"/>
            <wp:effectExtent l="0" t="0" r="0" b="0"/>
            <wp:docPr id="19" name="Рисунок 19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1737" cy="211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DA9F" w14:textId="52D99CB1" w:rsidR="00806342" w:rsidRPr="00C95313" w:rsidRDefault="00806342" w:rsidP="00C95313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>Pic.11. Mathematical results.</w:t>
      </w:r>
    </w:p>
    <w:p w14:paraId="424ABECC" w14:textId="1DB5BCD8" w:rsidR="0054030B" w:rsidRDefault="00395430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806342">
        <w:rPr>
          <w:rFonts w:ascii="Times New Roman" w:hAnsi="Times New Roman" w:cs="Times New Roman"/>
          <w:b/>
          <w:bCs/>
          <w:sz w:val="28"/>
          <w:szCs w:val="28"/>
          <w:lang w:val="en-US"/>
        </w:rPr>
        <w:t>Sourcecode</w:t>
      </w:r>
      <w:proofErr w:type="spellEnd"/>
      <w:r w:rsidR="00B10A85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7255D342" w14:textId="77777777" w:rsidR="00B10A85" w:rsidRPr="00256AEA" w:rsidRDefault="00B10A85" w:rsidP="00B10A85">
      <w:pPr>
        <w:pStyle w:val="a8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56AEA">
        <w:rPr>
          <w:rFonts w:ascii="Times New Roman" w:hAnsi="Times New Roman" w:cs="Times New Roman"/>
          <w:sz w:val="24"/>
          <w:szCs w:val="24"/>
          <w:lang w:val="en-US"/>
        </w:rPr>
        <w:t xml:space="preserve">The full repository with all the labs: </w:t>
      </w:r>
      <w:hyperlink r:id="rId24" w:history="1">
        <w:r w:rsidRPr="00256AEA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https://github.com/vandosik/M-M-MSA</w:t>
        </w:r>
      </w:hyperlink>
      <w:r w:rsidRPr="00256AE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1968B41" w14:textId="77777777" w:rsidR="00B10A85" w:rsidRDefault="00B10A85" w:rsidP="00B10A85">
      <w:pPr>
        <w:pStyle w:val="a8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56AEA">
        <w:rPr>
          <w:rFonts w:ascii="Times New Roman" w:hAnsi="Times New Roman" w:cs="Times New Roman"/>
          <w:sz w:val="24"/>
          <w:szCs w:val="24"/>
          <w:lang w:val="en-US"/>
        </w:rPr>
        <w:t xml:space="preserve">The repo with Datasets and additional used Data info: </w:t>
      </w:r>
      <w:hyperlink r:id="rId25" w:history="1">
        <w:r w:rsidRPr="00256AEA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https://github.com/vandosik/M-M-MSA/tree/master/Datasets</w:t>
        </w:r>
      </w:hyperlink>
      <w:r w:rsidRPr="00256AE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7691540" w14:textId="31606279" w:rsidR="00B10A85" w:rsidRPr="00256AEA" w:rsidRDefault="00B10A85" w:rsidP="00B10A85">
      <w:pPr>
        <w:pStyle w:val="a8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The Lab 1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ipynb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file: </w:t>
      </w:r>
      <w:hyperlink r:id="rId26" w:history="1">
        <w:r w:rsidR="001130A4" w:rsidRPr="00C26162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https://github.com/vandosik/M-M-MSA/blob/master/Lab_2/lab_2.ipynb</w:t>
        </w:r>
      </w:hyperlink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456133E2" w14:textId="77777777" w:rsidR="00B10A85" w:rsidRDefault="00B10A85" w:rsidP="00B10A85">
      <w:pPr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We recommend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to use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the first link because our GitHub project has README file with similar links and instructions which is really easy to use. </w:t>
      </w:r>
    </w:p>
    <w:p w14:paraId="601A770B" w14:textId="7696BFE4" w:rsidR="00B10A85" w:rsidRPr="00806342" w:rsidRDefault="00B10A85" w:rsidP="00B10A85">
      <w:pPr>
        <w:jc w:val="center"/>
        <w:rPr>
          <w:b/>
          <w:bCs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04C771B" wp14:editId="6082023A">
            <wp:extent cx="4885267" cy="2943693"/>
            <wp:effectExtent l="0" t="0" r="4445" b="3175"/>
            <wp:docPr id="20" name="Рисунок 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178" cy="294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66FA0" w14:textId="77777777" w:rsidR="0054030B" w:rsidRPr="00806342" w:rsidRDefault="0054030B">
      <w:pPr>
        <w:jc w:val="both"/>
        <w:rPr>
          <w:b/>
          <w:bCs/>
          <w:lang w:val="en-US"/>
        </w:rPr>
      </w:pPr>
    </w:p>
    <w:sectPr w:rsidR="0054030B" w:rsidRPr="00806342">
      <w:pgSz w:w="11906" w:h="16838"/>
      <w:pgMar w:top="1134" w:right="850" w:bottom="1134" w:left="1701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ans">
    <w:altName w:val="Arial"/>
    <w:panose1 w:val="020B0604020202020204"/>
    <w:charset w:val="01"/>
    <w:family w:val="swiss"/>
    <w:pitch w:val="variable"/>
  </w:font>
  <w:font w:name="Noto Sans CJK SC">
    <w:panose1 w:val="020B0604020202020204"/>
    <w:charset w:val="00"/>
    <w:family w:val="roman"/>
    <w:notTrueType/>
    <w:pitch w:val="default"/>
  </w:font>
  <w:font w:name="Lohit Devanagari">
    <w:altName w:val="Cambria"/>
    <w:panose1 w:val="020B0604020202020204"/>
    <w:charset w:val="00"/>
    <w:family w:val="roman"/>
    <w:notTrueType/>
    <w:pitch w:val="default"/>
  </w:font>
  <w:font w:name="DejaVu Sans">
    <w:panose1 w:val="020B0604020202020204"/>
    <w:charset w:val="00"/>
    <w:family w:val="roman"/>
    <w:pitch w:val="default"/>
  </w:font>
  <w:font w:name="Noto Sans">
    <w:panose1 w:val="020B0502040504020204"/>
    <w:charset w:val="00"/>
    <w:family w:val="swiss"/>
    <w:pitch w:val="variable"/>
    <w:sig w:usb0="E00082FF" w:usb1="400078FF" w:usb2="00000021" w:usb3="00000000" w:csb0="0000019F" w:csb1="00000000"/>
  </w:font>
  <w:font w:name="Liberation Serif">
    <w:altName w:val="Times New Roman"/>
    <w:panose1 w:val="020B0604020202020204"/>
    <w:charset w:val="01"/>
    <w:family w:val="roman"/>
    <w:pitch w:val="variable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CAB6CCA"/>
    <w:multiLevelType w:val="hybridMultilevel"/>
    <w:tmpl w:val="B4442A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autoHyphenation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4030B"/>
    <w:rsid w:val="000C664A"/>
    <w:rsid w:val="001130A4"/>
    <w:rsid w:val="00395430"/>
    <w:rsid w:val="004A5927"/>
    <w:rsid w:val="0054030B"/>
    <w:rsid w:val="00806342"/>
    <w:rsid w:val="00B10A85"/>
    <w:rsid w:val="00C95313"/>
    <w:rsid w:val="00CB4370"/>
    <w:rsid w:val="00DF19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24A990E"/>
  <w15:docId w15:val="{76D7C069-3454-594B-9427-4DC39EC123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23F7E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qFormat/>
    <w:rsid w:val="00623F7E"/>
    <w:rPr>
      <w:color w:val="605E5C"/>
      <w:shd w:val="clear" w:color="auto" w:fill="E1DFDD"/>
    </w:rPr>
  </w:style>
  <w:style w:type="paragraph" w:customStyle="1" w:styleId="Heading">
    <w:name w:val="Heading"/>
    <w:basedOn w:val="a"/>
    <w:next w:val="a5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5">
    <w:name w:val="Body Text"/>
    <w:basedOn w:val="a"/>
    <w:pPr>
      <w:spacing w:after="140" w:line="276" w:lineRule="auto"/>
    </w:pPr>
  </w:style>
  <w:style w:type="paragraph" w:styleId="a6">
    <w:name w:val="List"/>
    <w:basedOn w:val="a5"/>
    <w:rPr>
      <w:rFonts w:cs="Lohit Devanagari"/>
    </w:rPr>
  </w:style>
  <w:style w:type="paragraph" w:styleId="a7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a"/>
    <w:qFormat/>
    <w:pPr>
      <w:suppressLineNumbers/>
    </w:pPr>
    <w:rPr>
      <w:rFonts w:cs="Lohit Devanagari"/>
    </w:rPr>
  </w:style>
  <w:style w:type="paragraph" w:styleId="a8">
    <w:name w:val="List Paragraph"/>
    <w:basedOn w:val="a"/>
    <w:uiPriority w:val="34"/>
    <w:qFormat/>
    <w:rsid w:val="007C0532"/>
    <w:pPr>
      <w:ind w:left="720"/>
      <w:contextualSpacing/>
    </w:pPr>
  </w:style>
  <w:style w:type="paragraph" w:customStyle="1" w:styleId="Default">
    <w:name w:val="Default"/>
    <w:qFormat/>
    <w:pPr>
      <w:spacing w:line="200" w:lineRule="atLeast"/>
    </w:pPr>
    <w:rPr>
      <w:rFonts w:ascii="Lohit Devanagari" w:eastAsia="DejaVu Sans" w:hAnsi="Lohit Devanagari" w:cs="Liberation Sans"/>
      <w:kern w:val="2"/>
      <w:sz w:val="36"/>
      <w:szCs w:val="24"/>
    </w:rPr>
  </w:style>
  <w:style w:type="paragraph" w:customStyle="1" w:styleId="Objectwithoutfill">
    <w:name w:val="Object without fill"/>
    <w:basedOn w:val="Default"/>
    <w:qFormat/>
  </w:style>
  <w:style w:type="paragraph" w:customStyle="1" w:styleId="Objectwithnofillandnoline">
    <w:name w:val="Object with no fill and no line"/>
    <w:basedOn w:val="Default"/>
    <w:qFormat/>
  </w:style>
  <w:style w:type="paragraph" w:customStyle="1" w:styleId="A40">
    <w:name w:val="A4"/>
    <w:basedOn w:val="Text"/>
    <w:qFormat/>
    <w:rPr>
      <w:rFonts w:ascii="Noto Sans" w:hAnsi="Noto Sans"/>
      <w:sz w:val="36"/>
    </w:rPr>
  </w:style>
  <w:style w:type="paragraph" w:customStyle="1" w:styleId="Text">
    <w:name w:val="Text"/>
    <w:basedOn w:val="a7"/>
    <w:qFormat/>
  </w:style>
  <w:style w:type="paragraph" w:customStyle="1" w:styleId="TitleA4">
    <w:name w:val="Title A4"/>
    <w:basedOn w:val="A40"/>
    <w:qFormat/>
    <w:rPr>
      <w:sz w:val="87"/>
    </w:rPr>
  </w:style>
  <w:style w:type="paragraph" w:customStyle="1" w:styleId="HeadingA4">
    <w:name w:val="Heading A4"/>
    <w:basedOn w:val="A40"/>
    <w:qFormat/>
    <w:rPr>
      <w:sz w:val="48"/>
    </w:rPr>
  </w:style>
  <w:style w:type="paragraph" w:customStyle="1" w:styleId="TextA4">
    <w:name w:val="Text A4"/>
    <w:basedOn w:val="A40"/>
    <w:qFormat/>
  </w:style>
  <w:style w:type="paragraph" w:customStyle="1" w:styleId="A00">
    <w:name w:val="A0"/>
    <w:basedOn w:val="Text"/>
    <w:qFormat/>
    <w:rPr>
      <w:rFonts w:ascii="Noto Sans" w:hAnsi="Noto Sans"/>
      <w:sz w:val="95"/>
    </w:rPr>
  </w:style>
  <w:style w:type="paragraph" w:customStyle="1" w:styleId="TitleA0">
    <w:name w:val="Title A0"/>
    <w:basedOn w:val="A00"/>
    <w:qFormat/>
    <w:rPr>
      <w:sz w:val="191"/>
    </w:rPr>
  </w:style>
  <w:style w:type="paragraph" w:customStyle="1" w:styleId="HeadingA0">
    <w:name w:val="Heading A0"/>
    <w:basedOn w:val="A00"/>
    <w:qFormat/>
    <w:rPr>
      <w:sz w:val="143"/>
    </w:rPr>
  </w:style>
  <w:style w:type="paragraph" w:customStyle="1" w:styleId="TextA0">
    <w:name w:val="Text A0"/>
    <w:basedOn w:val="A00"/>
    <w:qFormat/>
  </w:style>
  <w:style w:type="paragraph" w:customStyle="1" w:styleId="Graphic">
    <w:name w:val="Graphic"/>
    <w:qFormat/>
    <w:rPr>
      <w:rFonts w:ascii="Liberation Sans" w:eastAsia="DejaVu Sans" w:hAnsi="Liberation Sans" w:cs="Liberation Sans"/>
      <w:sz w:val="36"/>
      <w:szCs w:val="24"/>
    </w:rPr>
  </w:style>
  <w:style w:type="paragraph" w:customStyle="1" w:styleId="Shapes">
    <w:name w:val="Shapes"/>
    <w:basedOn w:val="Graphic"/>
    <w:qFormat/>
    <w:rPr>
      <w:b/>
      <w:sz w:val="28"/>
    </w:rPr>
  </w:style>
  <w:style w:type="paragraph" w:customStyle="1" w:styleId="Filled">
    <w:name w:val="Filled"/>
    <w:basedOn w:val="Shapes"/>
    <w:qFormat/>
  </w:style>
  <w:style w:type="paragraph" w:customStyle="1" w:styleId="FilledBlue">
    <w:name w:val="Filled Blue"/>
    <w:basedOn w:val="Filled"/>
    <w:qFormat/>
    <w:rPr>
      <w:color w:val="FFFFFF"/>
    </w:rPr>
  </w:style>
  <w:style w:type="paragraph" w:customStyle="1" w:styleId="FilledGreen">
    <w:name w:val="Filled Green"/>
    <w:basedOn w:val="Filled"/>
    <w:qFormat/>
    <w:rPr>
      <w:color w:val="FFFFFF"/>
    </w:rPr>
  </w:style>
  <w:style w:type="paragraph" w:customStyle="1" w:styleId="FilledRed">
    <w:name w:val="Filled Red"/>
    <w:basedOn w:val="Filled"/>
    <w:qFormat/>
    <w:rPr>
      <w:color w:val="FFFFFF"/>
    </w:rPr>
  </w:style>
  <w:style w:type="paragraph" w:customStyle="1" w:styleId="FilledYellow">
    <w:name w:val="Filled Yellow"/>
    <w:basedOn w:val="Filled"/>
    <w:qFormat/>
    <w:rPr>
      <w:color w:val="FFFFFF"/>
    </w:rPr>
  </w:style>
  <w:style w:type="paragraph" w:customStyle="1" w:styleId="Outlined">
    <w:name w:val="Outlined"/>
    <w:basedOn w:val="Shapes"/>
    <w:qFormat/>
  </w:style>
  <w:style w:type="paragraph" w:customStyle="1" w:styleId="OutlinedBlue">
    <w:name w:val="Outlined Blue"/>
    <w:basedOn w:val="Outlined"/>
    <w:qFormat/>
    <w:rPr>
      <w:color w:val="355269"/>
    </w:rPr>
  </w:style>
  <w:style w:type="paragraph" w:customStyle="1" w:styleId="OutlinedGreen">
    <w:name w:val="Outlined Green"/>
    <w:basedOn w:val="Outlined"/>
    <w:qFormat/>
    <w:rPr>
      <w:color w:val="127622"/>
    </w:rPr>
  </w:style>
  <w:style w:type="paragraph" w:customStyle="1" w:styleId="OutlinedRed">
    <w:name w:val="Outlined Red"/>
    <w:basedOn w:val="Outlined"/>
    <w:qFormat/>
    <w:rPr>
      <w:color w:val="C9211E"/>
    </w:rPr>
  </w:style>
  <w:style w:type="paragraph" w:customStyle="1" w:styleId="OutlinedYellow">
    <w:name w:val="Outlined Yellow"/>
    <w:basedOn w:val="Outlined"/>
    <w:qFormat/>
    <w:rPr>
      <w:color w:val="B47804"/>
    </w:rPr>
  </w:style>
  <w:style w:type="paragraph" w:customStyle="1" w:styleId="Lines">
    <w:name w:val="Lines"/>
    <w:basedOn w:val="Graphic"/>
    <w:qFormat/>
  </w:style>
  <w:style w:type="paragraph" w:customStyle="1" w:styleId="ArrowLine">
    <w:name w:val="Arrow Line"/>
    <w:basedOn w:val="Lines"/>
    <w:qFormat/>
  </w:style>
  <w:style w:type="paragraph" w:customStyle="1" w:styleId="DashedLine">
    <w:name w:val="Dashed Line"/>
    <w:basedOn w:val="Lines"/>
    <w:qFormat/>
  </w:style>
  <w:style w:type="paragraph" w:customStyle="1" w:styleId="1TitleSlideLTGliederung1">
    <w:name w:val="1_Title Slide~LT~Gliederung 1"/>
    <w:qFormat/>
    <w:pPr>
      <w:spacing w:before="283" w:line="200" w:lineRule="atLeast"/>
    </w:pPr>
    <w:rPr>
      <w:rFonts w:ascii="Lohit Devanagari" w:eastAsia="DejaVu Sans" w:hAnsi="Lohit Devanagari" w:cs="Liberation Sans"/>
      <w:color w:val="000000"/>
      <w:kern w:val="2"/>
      <w:sz w:val="40"/>
      <w:szCs w:val="24"/>
    </w:rPr>
  </w:style>
  <w:style w:type="paragraph" w:customStyle="1" w:styleId="1TitleSlideLTGliederung2">
    <w:name w:val="1_Title Slide~LT~Gliederung 2"/>
    <w:basedOn w:val="1TitleSlideLTGliederung1"/>
    <w:qFormat/>
    <w:pPr>
      <w:spacing w:before="227"/>
    </w:pPr>
    <w:rPr>
      <w:sz w:val="32"/>
    </w:rPr>
  </w:style>
  <w:style w:type="paragraph" w:customStyle="1" w:styleId="1TitleSlideLTGliederung3">
    <w:name w:val="1_Title Slide~LT~Gliederung 3"/>
    <w:basedOn w:val="1TitleSlideLTGliederung2"/>
    <w:qFormat/>
    <w:pPr>
      <w:spacing w:before="170"/>
    </w:pPr>
  </w:style>
  <w:style w:type="paragraph" w:customStyle="1" w:styleId="1TitleSlideLTGliederung4">
    <w:name w:val="1_Title Slide~LT~Gliederung 4"/>
    <w:basedOn w:val="1TitleSlideLTGliederung3"/>
    <w:qFormat/>
    <w:pPr>
      <w:spacing w:before="113"/>
    </w:pPr>
  </w:style>
  <w:style w:type="paragraph" w:customStyle="1" w:styleId="1TitleSlideLTGliederung5">
    <w:name w:val="1_Title Slide~LT~Gliederung 5"/>
    <w:basedOn w:val="1TitleSlideLTGliederung4"/>
    <w:qFormat/>
    <w:pPr>
      <w:spacing w:before="57"/>
    </w:pPr>
    <w:rPr>
      <w:sz w:val="40"/>
    </w:rPr>
  </w:style>
  <w:style w:type="paragraph" w:customStyle="1" w:styleId="1TitleSlideLTGliederung6">
    <w:name w:val="1_Title Slide~LT~Gliederung 6"/>
    <w:basedOn w:val="1TitleSlideLTGliederung5"/>
    <w:qFormat/>
  </w:style>
  <w:style w:type="paragraph" w:customStyle="1" w:styleId="1TitleSlideLTGliederung7">
    <w:name w:val="1_Title Slide~LT~Gliederung 7"/>
    <w:basedOn w:val="1TitleSlideLTGliederung6"/>
    <w:qFormat/>
  </w:style>
  <w:style w:type="paragraph" w:customStyle="1" w:styleId="1TitleSlideLTGliederung8">
    <w:name w:val="1_Title Slide~LT~Gliederung 8"/>
    <w:basedOn w:val="1TitleSlideLTGliederung7"/>
    <w:qFormat/>
  </w:style>
  <w:style w:type="paragraph" w:customStyle="1" w:styleId="1TitleSlideLTGliederung9">
    <w:name w:val="1_Title Slide~LT~Gliederung 9"/>
    <w:basedOn w:val="1TitleSlideLTGliederung8"/>
    <w:qFormat/>
  </w:style>
  <w:style w:type="paragraph" w:customStyle="1" w:styleId="1TitleSlideLTTitel">
    <w:name w:val="1_Title Slide~LT~Titel"/>
    <w:qFormat/>
    <w:pPr>
      <w:spacing w:line="200" w:lineRule="atLeast"/>
    </w:pPr>
    <w:rPr>
      <w:rFonts w:ascii="Lohit Devanagari" w:eastAsia="DejaVu Sans" w:hAnsi="Lohit Devanagari" w:cs="Liberation Sans"/>
      <w:color w:val="000000"/>
      <w:kern w:val="2"/>
      <w:sz w:val="36"/>
      <w:szCs w:val="24"/>
    </w:rPr>
  </w:style>
  <w:style w:type="paragraph" w:customStyle="1" w:styleId="1TitleSlideLTUntertitel">
    <w:name w:val="1_Title Slide~LT~Untertitel"/>
    <w:qFormat/>
    <w:pPr>
      <w:jc w:val="center"/>
    </w:pPr>
    <w:rPr>
      <w:rFonts w:ascii="Lohit Devanagari" w:eastAsia="DejaVu Sans" w:hAnsi="Lohit Devanagari" w:cs="Liberation Sans"/>
      <w:kern w:val="2"/>
      <w:sz w:val="64"/>
      <w:szCs w:val="24"/>
    </w:rPr>
  </w:style>
  <w:style w:type="paragraph" w:customStyle="1" w:styleId="1TitleSlideLTNotizen">
    <w:name w:val="1_Title Slide~LT~Notizen"/>
    <w:qFormat/>
    <w:pPr>
      <w:ind w:left="340" w:hanging="340"/>
    </w:pPr>
    <w:rPr>
      <w:rFonts w:ascii="Lohit Devanagari" w:eastAsia="DejaVu Sans" w:hAnsi="Lohit Devanagari" w:cs="Liberation Sans"/>
      <w:kern w:val="2"/>
      <w:sz w:val="40"/>
      <w:szCs w:val="24"/>
    </w:rPr>
  </w:style>
  <w:style w:type="paragraph" w:customStyle="1" w:styleId="1TitleSlideLTHintergrundobjekte">
    <w:name w:val="1_Title Slide~LT~Hintergrundobjekte"/>
    <w:qFormat/>
    <w:rPr>
      <w:rFonts w:ascii="Liberation Serif" w:eastAsia="DejaVu Sans" w:hAnsi="Liberation Serif" w:cs="Liberation Sans"/>
      <w:kern w:val="2"/>
      <w:sz w:val="24"/>
      <w:szCs w:val="24"/>
    </w:rPr>
  </w:style>
  <w:style w:type="paragraph" w:customStyle="1" w:styleId="1TitleSlideLTHintergrund">
    <w:name w:val="1_Title Slide~LT~Hintergrund"/>
    <w:qFormat/>
    <w:rPr>
      <w:rFonts w:ascii="Liberation Serif" w:eastAsia="DejaVu Sans" w:hAnsi="Liberation Serif" w:cs="Liberation Sans"/>
      <w:kern w:val="2"/>
      <w:sz w:val="24"/>
      <w:szCs w:val="24"/>
    </w:rPr>
  </w:style>
  <w:style w:type="paragraph" w:customStyle="1" w:styleId="default0">
    <w:name w:val="default"/>
    <w:qFormat/>
    <w:pPr>
      <w:spacing w:line="200" w:lineRule="atLeast"/>
    </w:pPr>
    <w:rPr>
      <w:rFonts w:ascii="Lohit Devanagari" w:eastAsia="DejaVu Sans" w:hAnsi="Lohit Devanagari" w:cs="Liberation Sans"/>
      <w:kern w:val="2"/>
      <w:sz w:val="36"/>
      <w:szCs w:val="24"/>
    </w:rPr>
  </w:style>
  <w:style w:type="paragraph" w:customStyle="1" w:styleId="gray1">
    <w:name w:val="gray1"/>
    <w:basedOn w:val="default0"/>
    <w:qFormat/>
  </w:style>
  <w:style w:type="paragraph" w:customStyle="1" w:styleId="gray2">
    <w:name w:val="gray2"/>
    <w:basedOn w:val="default0"/>
    <w:qFormat/>
  </w:style>
  <w:style w:type="paragraph" w:customStyle="1" w:styleId="gray3">
    <w:name w:val="gray3"/>
    <w:basedOn w:val="default0"/>
    <w:qFormat/>
  </w:style>
  <w:style w:type="paragraph" w:customStyle="1" w:styleId="bw1">
    <w:name w:val="bw1"/>
    <w:basedOn w:val="default0"/>
    <w:qFormat/>
  </w:style>
  <w:style w:type="paragraph" w:customStyle="1" w:styleId="bw2">
    <w:name w:val="bw2"/>
    <w:basedOn w:val="default0"/>
    <w:qFormat/>
  </w:style>
  <w:style w:type="paragraph" w:customStyle="1" w:styleId="bw3">
    <w:name w:val="bw3"/>
    <w:basedOn w:val="default0"/>
    <w:qFormat/>
  </w:style>
  <w:style w:type="paragraph" w:customStyle="1" w:styleId="orange1">
    <w:name w:val="orange1"/>
    <w:basedOn w:val="default0"/>
    <w:qFormat/>
  </w:style>
  <w:style w:type="paragraph" w:customStyle="1" w:styleId="orange2">
    <w:name w:val="orange2"/>
    <w:basedOn w:val="default0"/>
    <w:qFormat/>
  </w:style>
  <w:style w:type="paragraph" w:customStyle="1" w:styleId="orange3">
    <w:name w:val="orange3"/>
    <w:basedOn w:val="default0"/>
    <w:qFormat/>
  </w:style>
  <w:style w:type="paragraph" w:customStyle="1" w:styleId="turquoise1">
    <w:name w:val="turquoise1"/>
    <w:basedOn w:val="default0"/>
    <w:qFormat/>
  </w:style>
  <w:style w:type="paragraph" w:customStyle="1" w:styleId="turquoise2">
    <w:name w:val="turquoise2"/>
    <w:basedOn w:val="default0"/>
    <w:qFormat/>
  </w:style>
  <w:style w:type="paragraph" w:customStyle="1" w:styleId="turquoise3">
    <w:name w:val="turquoise3"/>
    <w:basedOn w:val="default0"/>
    <w:qFormat/>
  </w:style>
  <w:style w:type="paragraph" w:customStyle="1" w:styleId="blue1">
    <w:name w:val="blue1"/>
    <w:basedOn w:val="default0"/>
    <w:qFormat/>
  </w:style>
  <w:style w:type="paragraph" w:customStyle="1" w:styleId="blue2">
    <w:name w:val="blue2"/>
    <w:basedOn w:val="default0"/>
    <w:qFormat/>
  </w:style>
  <w:style w:type="paragraph" w:customStyle="1" w:styleId="blue3">
    <w:name w:val="blue3"/>
    <w:basedOn w:val="default0"/>
    <w:qFormat/>
  </w:style>
  <w:style w:type="paragraph" w:customStyle="1" w:styleId="sun1">
    <w:name w:val="sun1"/>
    <w:basedOn w:val="default0"/>
    <w:qFormat/>
  </w:style>
  <w:style w:type="paragraph" w:customStyle="1" w:styleId="sun2">
    <w:name w:val="sun2"/>
    <w:basedOn w:val="default0"/>
    <w:qFormat/>
  </w:style>
  <w:style w:type="paragraph" w:customStyle="1" w:styleId="sun3">
    <w:name w:val="sun3"/>
    <w:basedOn w:val="default0"/>
    <w:qFormat/>
  </w:style>
  <w:style w:type="paragraph" w:customStyle="1" w:styleId="earth1">
    <w:name w:val="earth1"/>
    <w:basedOn w:val="default0"/>
    <w:qFormat/>
  </w:style>
  <w:style w:type="paragraph" w:customStyle="1" w:styleId="earth2">
    <w:name w:val="earth2"/>
    <w:basedOn w:val="default0"/>
    <w:qFormat/>
  </w:style>
  <w:style w:type="paragraph" w:customStyle="1" w:styleId="earth3">
    <w:name w:val="earth3"/>
    <w:basedOn w:val="default0"/>
    <w:qFormat/>
  </w:style>
  <w:style w:type="paragraph" w:customStyle="1" w:styleId="green1">
    <w:name w:val="green1"/>
    <w:basedOn w:val="default0"/>
    <w:qFormat/>
  </w:style>
  <w:style w:type="paragraph" w:customStyle="1" w:styleId="green2">
    <w:name w:val="green2"/>
    <w:basedOn w:val="default0"/>
    <w:qFormat/>
  </w:style>
  <w:style w:type="paragraph" w:customStyle="1" w:styleId="green3">
    <w:name w:val="green3"/>
    <w:basedOn w:val="default0"/>
    <w:qFormat/>
  </w:style>
  <w:style w:type="paragraph" w:customStyle="1" w:styleId="seetang1">
    <w:name w:val="seetang1"/>
    <w:basedOn w:val="default0"/>
    <w:qFormat/>
  </w:style>
  <w:style w:type="paragraph" w:customStyle="1" w:styleId="seetang2">
    <w:name w:val="seetang2"/>
    <w:basedOn w:val="default0"/>
    <w:qFormat/>
  </w:style>
  <w:style w:type="paragraph" w:customStyle="1" w:styleId="seetang3">
    <w:name w:val="seetang3"/>
    <w:basedOn w:val="default0"/>
    <w:qFormat/>
  </w:style>
  <w:style w:type="paragraph" w:customStyle="1" w:styleId="lightblue1">
    <w:name w:val="lightblue1"/>
    <w:basedOn w:val="default0"/>
    <w:qFormat/>
  </w:style>
  <w:style w:type="paragraph" w:customStyle="1" w:styleId="lightblue2">
    <w:name w:val="lightblue2"/>
    <w:basedOn w:val="default0"/>
    <w:qFormat/>
  </w:style>
  <w:style w:type="paragraph" w:customStyle="1" w:styleId="lightblue3">
    <w:name w:val="lightblue3"/>
    <w:basedOn w:val="default0"/>
    <w:qFormat/>
  </w:style>
  <w:style w:type="paragraph" w:customStyle="1" w:styleId="yellow1">
    <w:name w:val="yellow1"/>
    <w:basedOn w:val="default0"/>
    <w:qFormat/>
  </w:style>
  <w:style w:type="paragraph" w:customStyle="1" w:styleId="yellow2">
    <w:name w:val="yellow2"/>
    <w:basedOn w:val="default0"/>
    <w:qFormat/>
  </w:style>
  <w:style w:type="paragraph" w:customStyle="1" w:styleId="yellow3">
    <w:name w:val="yellow3"/>
    <w:basedOn w:val="default0"/>
    <w:qFormat/>
  </w:style>
  <w:style w:type="paragraph" w:customStyle="1" w:styleId="Backgroundobjects">
    <w:name w:val="Background objects"/>
    <w:qFormat/>
    <w:rPr>
      <w:rFonts w:ascii="Liberation Serif" w:eastAsia="DejaVu Sans" w:hAnsi="Liberation Serif" w:cs="Liberation Sans"/>
      <w:kern w:val="2"/>
      <w:sz w:val="24"/>
      <w:szCs w:val="24"/>
    </w:rPr>
  </w:style>
  <w:style w:type="paragraph" w:customStyle="1" w:styleId="Background">
    <w:name w:val="Background"/>
    <w:qFormat/>
    <w:rPr>
      <w:rFonts w:ascii="Liberation Serif" w:eastAsia="DejaVu Sans" w:hAnsi="Liberation Serif" w:cs="Liberation Sans"/>
      <w:kern w:val="2"/>
      <w:sz w:val="24"/>
      <w:szCs w:val="24"/>
    </w:rPr>
  </w:style>
  <w:style w:type="paragraph" w:customStyle="1" w:styleId="Notes">
    <w:name w:val="Notes"/>
    <w:qFormat/>
    <w:pPr>
      <w:ind w:left="340" w:hanging="340"/>
    </w:pPr>
    <w:rPr>
      <w:rFonts w:ascii="Lohit Devanagari" w:eastAsia="DejaVu Sans" w:hAnsi="Lohit Devanagari" w:cs="Liberation Sans"/>
      <w:kern w:val="2"/>
      <w:sz w:val="40"/>
      <w:szCs w:val="24"/>
    </w:rPr>
  </w:style>
  <w:style w:type="paragraph" w:customStyle="1" w:styleId="Outline1">
    <w:name w:val="Outline 1"/>
    <w:qFormat/>
    <w:pPr>
      <w:spacing w:before="283" w:line="200" w:lineRule="atLeast"/>
    </w:pPr>
    <w:rPr>
      <w:rFonts w:ascii="Lohit Devanagari" w:eastAsia="DejaVu Sans" w:hAnsi="Lohit Devanagari" w:cs="Liberation Sans"/>
      <w:color w:val="000000"/>
      <w:kern w:val="2"/>
      <w:sz w:val="40"/>
      <w:szCs w:val="24"/>
    </w:rPr>
  </w:style>
  <w:style w:type="paragraph" w:customStyle="1" w:styleId="Outline2">
    <w:name w:val="Outline 2"/>
    <w:basedOn w:val="Outline1"/>
    <w:qFormat/>
    <w:pPr>
      <w:spacing w:before="227"/>
    </w:pPr>
    <w:rPr>
      <w:sz w:val="32"/>
    </w:rPr>
  </w:style>
  <w:style w:type="paragraph" w:customStyle="1" w:styleId="Outline3">
    <w:name w:val="Outline 3"/>
    <w:basedOn w:val="Outline2"/>
    <w:qFormat/>
    <w:pPr>
      <w:spacing w:before="170"/>
    </w:pPr>
  </w:style>
  <w:style w:type="paragraph" w:customStyle="1" w:styleId="Outline4">
    <w:name w:val="Outline 4"/>
    <w:basedOn w:val="Outline3"/>
    <w:qFormat/>
    <w:pPr>
      <w:spacing w:before="113"/>
    </w:pPr>
  </w:style>
  <w:style w:type="paragraph" w:customStyle="1" w:styleId="Outline5">
    <w:name w:val="Outline 5"/>
    <w:basedOn w:val="Outline4"/>
    <w:qFormat/>
    <w:pPr>
      <w:spacing w:before="57"/>
    </w:pPr>
    <w:rPr>
      <w:sz w:val="40"/>
    </w:rPr>
  </w:style>
  <w:style w:type="paragraph" w:customStyle="1" w:styleId="Outline6">
    <w:name w:val="Outline 6"/>
    <w:basedOn w:val="Outline5"/>
    <w:qFormat/>
  </w:style>
  <w:style w:type="paragraph" w:customStyle="1" w:styleId="Outline7">
    <w:name w:val="Outline 7"/>
    <w:basedOn w:val="Outline6"/>
    <w:qFormat/>
  </w:style>
  <w:style w:type="paragraph" w:customStyle="1" w:styleId="Outline8">
    <w:name w:val="Outline 8"/>
    <w:basedOn w:val="Outline7"/>
    <w:qFormat/>
  </w:style>
  <w:style w:type="paragraph" w:customStyle="1" w:styleId="Outline9">
    <w:name w:val="Outline 9"/>
    <w:basedOn w:val="Outline8"/>
    <w:qFormat/>
  </w:style>
  <w:style w:type="paragraph" w:customStyle="1" w:styleId="CustomLayoutLTGliederung1">
    <w:name w:val="Custom Layout~LT~Gliederung 1"/>
    <w:qFormat/>
    <w:pPr>
      <w:spacing w:before="283" w:line="200" w:lineRule="atLeast"/>
    </w:pPr>
    <w:rPr>
      <w:rFonts w:ascii="Lohit Devanagari" w:eastAsia="DejaVu Sans" w:hAnsi="Lohit Devanagari" w:cs="Liberation Sans"/>
      <w:color w:val="000000"/>
      <w:kern w:val="2"/>
      <w:sz w:val="40"/>
      <w:szCs w:val="24"/>
    </w:rPr>
  </w:style>
  <w:style w:type="paragraph" w:customStyle="1" w:styleId="CustomLayoutLTGliederung2">
    <w:name w:val="Custom Layout~LT~Gliederung 2"/>
    <w:basedOn w:val="CustomLayoutLTGliederung1"/>
    <w:qFormat/>
    <w:pPr>
      <w:spacing w:before="227"/>
    </w:pPr>
    <w:rPr>
      <w:sz w:val="32"/>
    </w:rPr>
  </w:style>
  <w:style w:type="paragraph" w:customStyle="1" w:styleId="CustomLayoutLTGliederung3">
    <w:name w:val="Custom Layout~LT~Gliederung 3"/>
    <w:basedOn w:val="CustomLayoutLTGliederung2"/>
    <w:qFormat/>
    <w:pPr>
      <w:spacing w:before="170"/>
    </w:pPr>
  </w:style>
  <w:style w:type="paragraph" w:customStyle="1" w:styleId="CustomLayoutLTGliederung4">
    <w:name w:val="Custom Layout~LT~Gliederung 4"/>
    <w:basedOn w:val="CustomLayoutLTGliederung3"/>
    <w:qFormat/>
    <w:pPr>
      <w:spacing w:before="113"/>
    </w:pPr>
  </w:style>
  <w:style w:type="paragraph" w:customStyle="1" w:styleId="CustomLayoutLTGliederung5">
    <w:name w:val="Custom Layout~LT~Gliederung 5"/>
    <w:basedOn w:val="CustomLayoutLTGliederung4"/>
    <w:qFormat/>
    <w:pPr>
      <w:spacing w:before="57"/>
    </w:pPr>
    <w:rPr>
      <w:sz w:val="40"/>
    </w:rPr>
  </w:style>
  <w:style w:type="paragraph" w:customStyle="1" w:styleId="CustomLayoutLTGliederung6">
    <w:name w:val="Custom Layout~LT~Gliederung 6"/>
    <w:basedOn w:val="CustomLayoutLTGliederung5"/>
    <w:qFormat/>
  </w:style>
  <w:style w:type="paragraph" w:customStyle="1" w:styleId="CustomLayoutLTGliederung7">
    <w:name w:val="Custom Layout~LT~Gliederung 7"/>
    <w:basedOn w:val="CustomLayoutLTGliederung6"/>
    <w:qFormat/>
  </w:style>
  <w:style w:type="paragraph" w:customStyle="1" w:styleId="CustomLayoutLTGliederung8">
    <w:name w:val="Custom Layout~LT~Gliederung 8"/>
    <w:basedOn w:val="CustomLayoutLTGliederung7"/>
    <w:qFormat/>
  </w:style>
  <w:style w:type="paragraph" w:customStyle="1" w:styleId="CustomLayoutLTGliederung9">
    <w:name w:val="Custom Layout~LT~Gliederung 9"/>
    <w:basedOn w:val="CustomLayoutLTGliederung8"/>
    <w:qFormat/>
  </w:style>
  <w:style w:type="paragraph" w:customStyle="1" w:styleId="CustomLayoutLTTitel">
    <w:name w:val="Custom Layout~LT~Titel"/>
    <w:qFormat/>
    <w:pPr>
      <w:spacing w:line="200" w:lineRule="atLeast"/>
    </w:pPr>
    <w:rPr>
      <w:rFonts w:ascii="Lohit Devanagari" w:eastAsia="DejaVu Sans" w:hAnsi="Lohit Devanagari" w:cs="Liberation Sans"/>
      <w:color w:val="000000"/>
      <w:kern w:val="2"/>
      <w:sz w:val="36"/>
      <w:szCs w:val="24"/>
    </w:rPr>
  </w:style>
  <w:style w:type="paragraph" w:customStyle="1" w:styleId="CustomLayoutLTUntertitel">
    <w:name w:val="Custom Layout~LT~Untertitel"/>
    <w:qFormat/>
    <w:pPr>
      <w:jc w:val="center"/>
    </w:pPr>
    <w:rPr>
      <w:rFonts w:ascii="Lohit Devanagari" w:eastAsia="DejaVu Sans" w:hAnsi="Lohit Devanagari" w:cs="Liberation Sans"/>
      <w:kern w:val="2"/>
      <w:sz w:val="64"/>
      <w:szCs w:val="24"/>
    </w:rPr>
  </w:style>
  <w:style w:type="paragraph" w:customStyle="1" w:styleId="CustomLayoutLTNotizen">
    <w:name w:val="Custom Layout~LT~Notizen"/>
    <w:qFormat/>
    <w:pPr>
      <w:ind w:left="340" w:hanging="340"/>
    </w:pPr>
    <w:rPr>
      <w:rFonts w:ascii="Lohit Devanagari" w:eastAsia="DejaVu Sans" w:hAnsi="Lohit Devanagari" w:cs="Liberation Sans"/>
      <w:kern w:val="2"/>
      <w:sz w:val="40"/>
      <w:szCs w:val="24"/>
    </w:rPr>
  </w:style>
  <w:style w:type="paragraph" w:customStyle="1" w:styleId="CustomLayoutLTHintergrundobjekte">
    <w:name w:val="Custom Layout~LT~Hintergrundobjekte"/>
    <w:qFormat/>
    <w:rPr>
      <w:rFonts w:ascii="Liberation Serif" w:eastAsia="DejaVu Sans" w:hAnsi="Liberation Serif" w:cs="Liberation Sans"/>
      <w:kern w:val="2"/>
      <w:sz w:val="24"/>
      <w:szCs w:val="24"/>
    </w:rPr>
  </w:style>
  <w:style w:type="paragraph" w:customStyle="1" w:styleId="CustomLayoutLTHintergrund">
    <w:name w:val="Custom Layout~LT~Hintergrund"/>
    <w:qFormat/>
    <w:rPr>
      <w:rFonts w:ascii="Liberation Serif" w:eastAsia="DejaVu Sans" w:hAnsi="Liberation Serif" w:cs="Liberation Sans"/>
      <w:kern w:val="2"/>
      <w:sz w:val="24"/>
      <w:szCs w:val="24"/>
    </w:rPr>
  </w:style>
  <w:style w:type="paragraph" w:customStyle="1" w:styleId="LTGliederung1">
    <w:name w:val="Финал~LT~Gliederung 1"/>
    <w:qFormat/>
    <w:pPr>
      <w:spacing w:before="283" w:line="200" w:lineRule="atLeast"/>
    </w:pPr>
    <w:rPr>
      <w:rFonts w:ascii="Lohit Devanagari" w:eastAsia="DejaVu Sans" w:hAnsi="Lohit Devanagari" w:cs="Liberation Sans"/>
      <w:color w:val="000000"/>
      <w:kern w:val="2"/>
      <w:sz w:val="40"/>
      <w:szCs w:val="24"/>
    </w:rPr>
  </w:style>
  <w:style w:type="paragraph" w:customStyle="1" w:styleId="LTGliederung2">
    <w:name w:val="Финал~LT~Gliederung 2"/>
    <w:basedOn w:val="LTGliederung1"/>
    <w:qFormat/>
    <w:pPr>
      <w:spacing w:before="227"/>
    </w:pPr>
    <w:rPr>
      <w:sz w:val="32"/>
    </w:rPr>
  </w:style>
  <w:style w:type="paragraph" w:customStyle="1" w:styleId="LTGliederung3">
    <w:name w:val="Финал~LT~Gliederung 3"/>
    <w:basedOn w:val="LTGliederung2"/>
    <w:qFormat/>
    <w:pPr>
      <w:spacing w:before="170"/>
    </w:pPr>
  </w:style>
  <w:style w:type="paragraph" w:customStyle="1" w:styleId="LTGliederung4">
    <w:name w:val="Финал~LT~Gliederung 4"/>
    <w:basedOn w:val="LTGliederung3"/>
    <w:qFormat/>
    <w:pPr>
      <w:spacing w:before="113"/>
    </w:pPr>
  </w:style>
  <w:style w:type="paragraph" w:customStyle="1" w:styleId="LTGliederung5">
    <w:name w:val="Финал~LT~Gliederung 5"/>
    <w:basedOn w:val="LTGliederung4"/>
    <w:qFormat/>
    <w:pPr>
      <w:spacing w:before="57"/>
    </w:pPr>
    <w:rPr>
      <w:sz w:val="40"/>
    </w:rPr>
  </w:style>
  <w:style w:type="paragraph" w:customStyle="1" w:styleId="LTGliederung6">
    <w:name w:val="Финал~LT~Gliederung 6"/>
    <w:basedOn w:val="LTGliederung5"/>
    <w:qFormat/>
  </w:style>
  <w:style w:type="paragraph" w:customStyle="1" w:styleId="LTGliederung7">
    <w:name w:val="Финал~LT~Gliederung 7"/>
    <w:basedOn w:val="LTGliederung6"/>
    <w:qFormat/>
  </w:style>
  <w:style w:type="paragraph" w:customStyle="1" w:styleId="LTGliederung8">
    <w:name w:val="Финал~LT~Gliederung 8"/>
    <w:basedOn w:val="LTGliederung7"/>
    <w:qFormat/>
  </w:style>
  <w:style w:type="paragraph" w:customStyle="1" w:styleId="LTGliederung9">
    <w:name w:val="Финал~LT~Gliederung 9"/>
    <w:basedOn w:val="LTGliederung8"/>
    <w:qFormat/>
  </w:style>
  <w:style w:type="paragraph" w:customStyle="1" w:styleId="LTTitel">
    <w:name w:val="Финал~LT~Titel"/>
    <w:qFormat/>
    <w:pPr>
      <w:spacing w:line="200" w:lineRule="atLeast"/>
    </w:pPr>
    <w:rPr>
      <w:rFonts w:ascii="Lohit Devanagari" w:eastAsia="DejaVu Sans" w:hAnsi="Lohit Devanagari" w:cs="Liberation Sans"/>
      <w:color w:val="000000"/>
      <w:kern w:val="2"/>
      <w:sz w:val="36"/>
      <w:szCs w:val="24"/>
    </w:rPr>
  </w:style>
  <w:style w:type="paragraph" w:customStyle="1" w:styleId="LTUntertitel">
    <w:name w:val="Финал~LT~Untertitel"/>
    <w:qFormat/>
    <w:pPr>
      <w:jc w:val="center"/>
    </w:pPr>
    <w:rPr>
      <w:rFonts w:ascii="Lohit Devanagari" w:eastAsia="DejaVu Sans" w:hAnsi="Lohit Devanagari" w:cs="Liberation Sans"/>
      <w:kern w:val="2"/>
      <w:sz w:val="64"/>
      <w:szCs w:val="24"/>
    </w:rPr>
  </w:style>
  <w:style w:type="paragraph" w:customStyle="1" w:styleId="LTNotizen">
    <w:name w:val="Финал~LT~Notizen"/>
    <w:qFormat/>
    <w:pPr>
      <w:ind w:left="340" w:hanging="340"/>
    </w:pPr>
    <w:rPr>
      <w:rFonts w:ascii="Lohit Devanagari" w:eastAsia="DejaVu Sans" w:hAnsi="Lohit Devanagari" w:cs="Liberation Sans"/>
      <w:kern w:val="2"/>
      <w:sz w:val="40"/>
      <w:szCs w:val="24"/>
    </w:rPr>
  </w:style>
  <w:style w:type="paragraph" w:customStyle="1" w:styleId="LTHintergrundobjekte">
    <w:name w:val="Финал~LT~Hintergrundobjekte"/>
    <w:qFormat/>
    <w:rPr>
      <w:rFonts w:ascii="Liberation Serif" w:eastAsia="DejaVu Sans" w:hAnsi="Liberation Serif" w:cs="Liberation Sans"/>
      <w:kern w:val="2"/>
      <w:sz w:val="24"/>
      <w:szCs w:val="24"/>
    </w:rPr>
  </w:style>
  <w:style w:type="paragraph" w:customStyle="1" w:styleId="LTHintergrund">
    <w:name w:val="Финал~LT~Hintergrund"/>
    <w:qFormat/>
    <w:rPr>
      <w:rFonts w:ascii="Liberation Serif" w:eastAsia="DejaVu Sans" w:hAnsi="Liberation Serif" w:cs="Liberation Sans"/>
      <w:kern w:val="2"/>
      <w:sz w:val="24"/>
      <w:szCs w:val="24"/>
    </w:rPr>
  </w:style>
  <w:style w:type="character" w:styleId="a9">
    <w:name w:val="FollowedHyperlink"/>
    <w:basedOn w:val="a0"/>
    <w:uiPriority w:val="99"/>
    <w:semiHidden/>
    <w:unhideWhenUsed/>
    <w:rsid w:val="001130A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github.com/vandosik/M-M-MSA/blob/master/Lab_2/lab_2.ipynb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github.com/vandosik/M-M-MSA/tree/master/Datasets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github.com/vandosik/M-M-MSA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1869</TotalTime>
  <Pages>8</Pages>
  <Words>359</Words>
  <Characters>2047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Борисова Юлия Ивановна</dc:creator>
  <dc:description/>
  <cp:lastModifiedBy>Грандилевский Алексей Ильич</cp:lastModifiedBy>
  <cp:revision>14</cp:revision>
  <dcterms:created xsi:type="dcterms:W3CDTF">2020-11-22T18:09:00Z</dcterms:created>
  <dcterms:modified xsi:type="dcterms:W3CDTF">2021-11-28T19:31:00Z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